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D8" w:rsidRDefault="00A73ED8" w:rsidP="007654A7">
      <w:pPr>
        <w:spacing w:before="120"/>
        <w:jc w:val="center"/>
        <w:rPr>
          <w:b/>
          <w:sz w:val="32"/>
          <w:szCs w:val="32"/>
        </w:rPr>
      </w:pPr>
    </w:p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201</w:t>
      </w:r>
      <w:r w:rsidR="00E455E3">
        <w:rPr>
          <w:b/>
          <w:sz w:val="32"/>
          <w:szCs w:val="32"/>
        </w:rPr>
        <w:t>9</w:t>
      </w:r>
      <w:r w:rsidRPr="007654A7">
        <w:rPr>
          <w:b/>
          <w:sz w:val="32"/>
          <w:szCs w:val="32"/>
        </w:rPr>
        <w:t xml:space="preserve"> a rozpočtová opatření, která mění schválený rozpočet na rok 201</w:t>
      </w:r>
      <w:r w:rsidR="00E455E3">
        <w:rPr>
          <w:b/>
          <w:sz w:val="32"/>
          <w:szCs w:val="32"/>
        </w:rPr>
        <w:t>9</w:t>
      </w:r>
      <w:r w:rsidRPr="007654A7">
        <w:rPr>
          <w:b/>
          <w:sz w:val="32"/>
          <w:szCs w:val="32"/>
        </w:rPr>
        <w:t>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</w:p>
    <w:p w:rsidR="00A73ED8" w:rsidRDefault="00A73ED8" w:rsidP="00A73ED8">
      <w:pPr>
        <w:pStyle w:val="Odstavecseseznamem"/>
        <w:ind w:left="284"/>
        <w:jc w:val="both"/>
      </w:pPr>
    </w:p>
    <w:p w:rsidR="00A73ED8" w:rsidRDefault="00A73ED8" w:rsidP="00A73ED8">
      <w:pPr>
        <w:pStyle w:val="Odstavecseseznamem"/>
        <w:ind w:left="284"/>
        <w:jc w:val="both"/>
      </w:pPr>
      <w:r w:rsidRPr="00A73ED8">
        <w:t>http://www.lipec.cz/default/page?pageId=34&amp;pageSpace=mesto</w:t>
      </w:r>
    </w:p>
    <w:p w:rsidR="00A73ED8" w:rsidRDefault="00A73ED8" w:rsidP="00A73ED8">
      <w:pPr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A73ED8">
        <w:t>Lipec</w:t>
      </w:r>
      <w:r w:rsidR="007654A7">
        <w:t xml:space="preserve"> čp. </w:t>
      </w:r>
      <w:r w:rsidR="00A73ED8">
        <w:t>83</w:t>
      </w:r>
      <w:r w:rsidR="007654A7">
        <w:t>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>
      <w:bookmarkStart w:id="0" w:name="_GoBack"/>
      <w:bookmarkEnd w:id="0"/>
    </w:p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1C"/>
    <w:rsid w:val="0015371C"/>
    <w:rsid w:val="001D7528"/>
    <w:rsid w:val="001E395B"/>
    <w:rsid w:val="0022636A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7654A7"/>
    <w:rsid w:val="00782670"/>
    <w:rsid w:val="007E2F3F"/>
    <w:rsid w:val="00845813"/>
    <w:rsid w:val="00927659"/>
    <w:rsid w:val="00987232"/>
    <w:rsid w:val="009A621F"/>
    <w:rsid w:val="009E5914"/>
    <w:rsid w:val="00A26238"/>
    <w:rsid w:val="00A73ED8"/>
    <w:rsid w:val="00B6446E"/>
    <w:rsid w:val="00B9207E"/>
    <w:rsid w:val="00CD7C10"/>
    <w:rsid w:val="00D37717"/>
    <w:rsid w:val="00D6332F"/>
    <w:rsid w:val="00DD0266"/>
    <w:rsid w:val="00E455E3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D8"/>
    <w:rPr>
      <w:rFonts w:ascii="Segoe UI" w:eastAsia="Calibri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D8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Uzivatel</cp:lastModifiedBy>
  <cp:revision>6</cp:revision>
  <cp:lastPrinted>2018-03-26T15:57:00Z</cp:lastPrinted>
  <dcterms:created xsi:type="dcterms:W3CDTF">2018-03-26T15:55:00Z</dcterms:created>
  <dcterms:modified xsi:type="dcterms:W3CDTF">2018-12-16T19:34:00Z</dcterms:modified>
</cp:coreProperties>
</file>